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5"/>
        <w:gridCol w:w="1590"/>
        <w:gridCol w:w="3000"/>
        <w:gridCol w:w="1860"/>
        <w:tblGridChange w:id="0">
          <w:tblGrid>
            <w:gridCol w:w="3795"/>
            <w:gridCol w:w="1590"/>
            <w:gridCol w:w="3000"/>
            <w:gridCol w:w="186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08/04/2022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.86614173228327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01/01/202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31/12/202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Aditamento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580"/>
        <w:gridCol w:w="1905"/>
        <w:gridCol w:w="2205"/>
        <w:tblGridChange w:id="0">
          <w:tblGrid>
            <w:gridCol w:w="1755"/>
            <w:gridCol w:w="1755"/>
            <w:gridCol w:w="2580"/>
            <w:gridCol w:w="1905"/>
            <w:gridCol w:w="2205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10/04/2022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08/04/2022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01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ind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R$ 4363,33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-R$1,87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R$ 24.295,46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3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4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5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abril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6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470"/>
        <w:gridCol w:w="1485"/>
        <w:tblGridChange w:id="0">
          <w:tblGrid>
            <w:gridCol w:w="1905"/>
            <w:gridCol w:w="1875"/>
            <w:gridCol w:w="1815"/>
            <w:gridCol w:w="1755"/>
            <w:gridCol w:w="1470"/>
            <w:gridCol w:w="148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A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0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(R$)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150,80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2.082,20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150,80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2.233,00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2.557,50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2.557,50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2.557,50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9.177,66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ind w:left="0" w:right="29.409448818897772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9.177,66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9.177,66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1.508,57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1.508,57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16.357,76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3.590,77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16.357,76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19.948,53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Rule="auto"/>
              <w:ind w:left="0" w:right="69.21259842519646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R$ 24.295,46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R$ 19.948,53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R$ 4.346,37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EXERCÍCIO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R$ 4.346,37</w:t>
            </w:r>
          </w:p>
        </w:tc>
      </w:tr>
    </w:tbl>
    <w:p w:rsidR="00000000" w:rsidDel="00000000" w:rsidP="00000000" w:rsidRDefault="00000000" w:rsidRPr="00000000" w14:paraId="0000010D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-51418</wp:posOffset>
          </wp:positionH>
          <wp:positionV relativeFrom="margin">
            <wp:posOffset>-875647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0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60WzheoQ19siUr4kGVPjhbZDzQ==">AMUW2mVcmVWtbqpIrP71+GQfgD2PT2QXWp/GINKF8c6sBM6xz3wx3ZyfmFGlnCnq4xeSsPk00r3/caFJebwEs0vWUX1hpbwTAYAPGXln0F7ebxIR7dzhNVnCnoS3YgHt1rtwm36e+TkU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